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line="276" w:lineRule="auto"/>
        <w:rPr>
          <w:rFonts w:ascii="Calibri" w:hAnsi="Calibri" w:eastAsia="Calibri" w:cs="Calibri"/>
          <w:b/>
          <w:highlight w:val="green"/>
        </w:rPr>
      </w:pPr>
    </w:p>
    <w:p w14:paraId="00000018">
      <w:pPr>
        <w:pStyle w:val="2"/>
        <w:keepNext w:val="0"/>
        <w:keepLines w:val="0"/>
        <w:spacing w:before="0" w:after="160" w:line="240" w:lineRule="auto"/>
        <w:rPr>
          <w:rFonts w:ascii="Calibri" w:hAnsi="Calibri" w:eastAsia="Calibri" w:cs="Calibri"/>
          <w:b/>
          <w:sz w:val="22"/>
          <w:szCs w:val="22"/>
          <w:u w:val="single"/>
        </w:rPr>
      </w:pPr>
      <w:r>
        <w:rPr>
          <w:rFonts w:ascii="Calibri" w:hAnsi="Calibri" w:eastAsia="Calibri" w:cs="Calibri"/>
          <w:b/>
          <w:sz w:val="22"/>
          <w:szCs w:val="22"/>
          <w:u w:val="single"/>
          <w:rtl w:val="0"/>
        </w:rPr>
        <w:t>Achieving Goals with an Expert at the Helm of Your Social Media Ship</w:t>
      </w:r>
    </w:p>
    <w:p w14:paraId="00000019">
      <w:pPr>
        <w:spacing w:after="160" w:line="240" w:lineRule="auto"/>
        <w:rPr>
          <w:rFonts w:ascii="Calibri" w:hAnsi="Calibri" w:eastAsia="Calibri" w:cs="Calibri"/>
        </w:rPr>
      </w:pPr>
      <w:r>
        <w:rPr>
          <w:rFonts w:ascii="Calibri" w:hAnsi="Calibri" w:eastAsia="Calibri" w:cs="Calibri"/>
          <w:rtl w:val="0"/>
        </w:rPr>
        <w:t>Social media has become an inextricable part of our lives and, as a result, an essential aspect of a business's marketing strategy. However, many companies need help executing and achieving their goals on social media platforms. Having a professional at the helm of your social media ship can be the difference between successful campaigns and mediocre results.</w:t>
      </w:r>
    </w:p>
    <w:p w14:paraId="0000001A">
      <w:pPr>
        <w:spacing w:after="160" w:line="240" w:lineRule="auto"/>
        <w:rPr>
          <w:rFonts w:ascii="Calibri" w:hAnsi="Calibri" w:eastAsia="Calibri" w:cs="Calibri"/>
        </w:rPr>
      </w:pPr>
      <w:r>
        <w:rPr>
          <w:rFonts w:ascii="Calibri" w:hAnsi="Calibri" w:eastAsia="Calibri" w:cs="Calibri"/>
          <w:rtl w:val="0"/>
        </w:rPr>
        <w:t>If you're a business owner or manager looking to leverage social media effectively, this article will explain how working with an expert can help you achieve your goals.</w:t>
      </w:r>
    </w:p>
    <w:p w14:paraId="0000001B">
      <w:pPr>
        <w:pStyle w:val="3"/>
        <w:keepNext w:val="0"/>
        <w:keepLines w:val="0"/>
        <w:spacing w:before="0" w:after="160" w:line="240" w:lineRule="auto"/>
        <w:rPr>
          <w:rFonts w:ascii="Calibri" w:hAnsi="Calibri" w:eastAsia="Calibri" w:cs="Calibri"/>
          <w:b/>
          <w:sz w:val="22"/>
          <w:szCs w:val="22"/>
        </w:rPr>
      </w:pPr>
      <w:r>
        <w:rPr>
          <w:rFonts w:ascii="Calibri" w:hAnsi="Calibri" w:eastAsia="Calibri" w:cs="Calibri"/>
          <w:b/>
          <w:sz w:val="22"/>
          <w:szCs w:val="22"/>
          <w:rtl w:val="0"/>
        </w:rPr>
        <w:t>The Common Problems Businesses Face</w:t>
      </w:r>
    </w:p>
    <w:p w14:paraId="0000001C">
      <w:pPr>
        <w:spacing w:after="160" w:line="240" w:lineRule="auto"/>
        <w:rPr>
          <w:rFonts w:ascii="Calibri" w:hAnsi="Calibri" w:eastAsia="Calibri" w:cs="Calibri"/>
        </w:rPr>
      </w:pPr>
      <w:r>
        <w:rPr>
          <w:rFonts w:ascii="Calibri" w:hAnsi="Calibri" w:eastAsia="Calibri" w:cs="Calibri"/>
          <w:rtl w:val="0"/>
        </w:rPr>
        <w:t>Many businesses need help with social media marketing. Some of these problems include:</w:t>
      </w:r>
    </w:p>
    <w:p w14:paraId="0000001D">
      <w:pPr>
        <w:numPr>
          <w:ilvl w:val="0"/>
          <w:numId w:val="1"/>
        </w:numPr>
        <w:spacing w:before="280" w:line="240" w:lineRule="auto"/>
        <w:ind w:left="720" w:hanging="360"/>
        <w:rPr>
          <w:rFonts w:ascii="Calibri" w:hAnsi="Calibri" w:eastAsia="Calibri" w:cs="Calibri"/>
          <w:sz w:val="22"/>
          <w:szCs w:val="22"/>
        </w:rPr>
      </w:pPr>
      <w:r>
        <w:rPr>
          <w:rFonts w:ascii="Calibri" w:hAnsi="Calibri" w:eastAsia="Calibri" w:cs="Calibri"/>
          <w:rtl w:val="0"/>
        </w:rPr>
        <w:t>Identifying the proper channels and platforms to focus on</w:t>
      </w:r>
    </w:p>
    <w:p w14:paraId="0000001E">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Creating engaging and relevant content that resonates with the target audience</w:t>
      </w:r>
    </w:p>
    <w:p w14:paraId="0000001F">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Finding the right balance between promotional and informative content</w:t>
      </w:r>
    </w:p>
    <w:p w14:paraId="00000020">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Increasing engagement and followers consistently</w:t>
      </w:r>
    </w:p>
    <w:p w14:paraId="00000021">
      <w:pPr>
        <w:numPr>
          <w:ilvl w:val="0"/>
          <w:numId w:val="1"/>
        </w:numPr>
        <w:spacing w:after="280" w:line="240" w:lineRule="auto"/>
        <w:ind w:left="720" w:hanging="360"/>
        <w:rPr>
          <w:rFonts w:ascii="Calibri" w:hAnsi="Calibri" w:eastAsia="Calibri" w:cs="Calibri"/>
          <w:sz w:val="22"/>
          <w:szCs w:val="22"/>
        </w:rPr>
      </w:pPr>
      <w:r>
        <w:rPr>
          <w:rFonts w:ascii="Calibri" w:hAnsi="Calibri" w:eastAsia="Calibri" w:cs="Calibri"/>
          <w:rtl w:val="0"/>
        </w:rPr>
        <w:t>Measuring and analysing the results of their efforts accurately</w:t>
      </w:r>
    </w:p>
    <w:p w14:paraId="00000022">
      <w:pPr>
        <w:spacing w:after="160" w:line="240" w:lineRule="auto"/>
        <w:rPr>
          <w:rFonts w:ascii="Calibri" w:hAnsi="Calibri" w:eastAsia="Calibri" w:cs="Calibri"/>
        </w:rPr>
      </w:pPr>
      <w:r>
        <w:rPr>
          <w:rFonts w:ascii="Calibri" w:hAnsi="Calibri" w:eastAsia="Calibri" w:cs="Calibri"/>
          <w:rtl w:val="0"/>
        </w:rPr>
        <w:t>If any of these issues sound familiar to you, you're not alone. Many businesses need help with these exact challenges.</w:t>
      </w:r>
    </w:p>
    <w:p w14:paraId="00000023">
      <w:pPr>
        <w:spacing w:after="160" w:line="259" w:lineRule="auto"/>
        <w:rPr>
          <w:rFonts w:ascii="Calibri" w:hAnsi="Calibri" w:eastAsia="Calibri" w:cs="Calibri"/>
        </w:rPr>
      </w:pPr>
    </w:p>
    <w:p w14:paraId="00000024">
      <w:pPr>
        <w:pStyle w:val="3"/>
        <w:keepNext w:val="0"/>
        <w:keepLines w:val="0"/>
        <w:spacing w:before="0" w:after="160" w:line="240" w:lineRule="auto"/>
        <w:rPr>
          <w:rFonts w:ascii="Calibri" w:hAnsi="Calibri" w:eastAsia="Calibri" w:cs="Calibri"/>
          <w:b/>
          <w:sz w:val="22"/>
          <w:szCs w:val="22"/>
        </w:rPr>
      </w:pPr>
      <w:r>
        <w:rPr>
          <w:rFonts w:ascii="Calibri" w:hAnsi="Calibri" w:eastAsia="Calibri" w:cs="Calibri"/>
          <w:b/>
          <w:sz w:val="22"/>
          <w:szCs w:val="22"/>
          <w:rtl w:val="0"/>
        </w:rPr>
        <w:t>How Professionals Can Improve Social Media Marketing</w:t>
      </w:r>
    </w:p>
    <w:p w14:paraId="00000025">
      <w:pPr>
        <w:spacing w:after="160" w:line="240" w:lineRule="auto"/>
        <w:rPr>
          <w:rFonts w:ascii="Calibri" w:hAnsi="Calibri" w:eastAsia="Calibri" w:cs="Calibri"/>
        </w:rPr>
      </w:pPr>
      <w:r>
        <w:rPr>
          <w:rFonts w:ascii="Calibri" w:hAnsi="Calibri" w:eastAsia="Calibri" w:cs="Calibri"/>
          <w:rtl w:val="0"/>
        </w:rPr>
        <w:t>Working with a social media expert can help you address these challenges and achieve your goals on social media platforms. Here's how:</w:t>
      </w:r>
    </w:p>
    <w:p w14:paraId="00000026">
      <w:pPr>
        <w:pStyle w:val="4"/>
        <w:spacing w:before="40" w:after="0" w:line="259" w:lineRule="auto"/>
        <w:rPr>
          <w:rFonts w:ascii="Calibri" w:hAnsi="Calibri" w:eastAsia="Calibri" w:cs="Calibri"/>
          <w:color w:val="000000"/>
          <w:sz w:val="22"/>
          <w:szCs w:val="22"/>
        </w:rPr>
      </w:pPr>
      <w:r>
        <w:rPr>
          <w:rFonts w:ascii="Calibri" w:hAnsi="Calibri" w:eastAsia="Calibri" w:cs="Calibri"/>
          <w:color w:val="000000"/>
          <w:sz w:val="22"/>
          <w:szCs w:val="22"/>
          <w:rtl w:val="0"/>
        </w:rPr>
        <w:t>Identifying the Right Platforms to Focus On</w:t>
      </w:r>
    </w:p>
    <w:p w14:paraId="00000027">
      <w:pPr>
        <w:spacing w:after="160" w:line="240" w:lineRule="auto"/>
        <w:rPr>
          <w:rFonts w:ascii="Calibri" w:hAnsi="Calibri" w:eastAsia="Calibri" w:cs="Calibri"/>
          <w:b/>
        </w:rPr>
      </w:pPr>
      <w:r>
        <w:rPr>
          <w:rFonts w:ascii="Calibri" w:hAnsi="Calibri" w:eastAsia="Calibri" w:cs="Calibri"/>
          <w:rtl w:val="0"/>
        </w:rPr>
        <w:t>A social media marketing professional can help you identify the platforms your target audience is more active on and determine where you should focus your efforts. By analysing your audience's demographics, interests and behaviours, they can find the platforms that will provide you with the most significant reach and engagement.</w:t>
      </w:r>
    </w:p>
    <w:p w14:paraId="00000028">
      <w:pPr>
        <w:pStyle w:val="4"/>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Creating Engaging and Relevant Content</w:t>
      </w:r>
    </w:p>
    <w:p w14:paraId="00000029"/>
    <w:p w14:paraId="0000002A">
      <w:pPr>
        <w:spacing w:after="160" w:line="240" w:lineRule="auto"/>
        <w:rPr>
          <w:rFonts w:ascii="Calibri" w:hAnsi="Calibri" w:eastAsia="Calibri" w:cs="Calibri"/>
        </w:rPr>
      </w:pPr>
      <w:r>
        <w:rPr>
          <w:rFonts w:ascii="Calibri" w:hAnsi="Calibri" w:eastAsia="Calibri" w:cs="Calibri"/>
          <w:rtl w:val="0"/>
        </w:rPr>
        <w:t>Crafting content that resonates with your target audience is the key to success on social media platforms. A marketing professional can help you create engaging and relevant content that compels your audience to take action.</w:t>
      </w:r>
    </w:p>
    <w:p w14:paraId="0000002B">
      <w:pPr>
        <w:spacing w:after="160" w:line="240" w:lineRule="auto"/>
        <w:rPr>
          <w:rFonts w:ascii="Calibri" w:hAnsi="Calibri" w:eastAsia="Calibri" w:cs="Calibri"/>
        </w:rPr>
      </w:pPr>
    </w:p>
    <w:p w14:paraId="0000002C">
      <w:pPr>
        <w:spacing w:after="160" w:line="240" w:lineRule="auto"/>
        <w:rPr>
          <w:rFonts w:ascii="Calibri" w:hAnsi="Calibri" w:eastAsia="Calibri" w:cs="Calibri"/>
          <w:b/>
        </w:rPr>
      </w:pPr>
      <w:r>
        <w:rPr>
          <w:rFonts w:ascii="Calibri" w:hAnsi="Calibri" w:eastAsia="Calibri" w:cs="Calibri"/>
          <w:b/>
          <w:rtl w:val="0"/>
        </w:rPr>
        <w:t>Finding the Right Balance between Promotional and Informational Content</w:t>
      </w:r>
    </w:p>
    <w:p w14:paraId="0000002D">
      <w:pPr>
        <w:spacing w:after="160" w:line="240" w:lineRule="auto"/>
        <w:rPr>
          <w:rFonts w:ascii="Calibri" w:hAnsi="Calibri" w:eastAsia="Calibri" w:cs="Calibri"/>
        </w:rPr>
      </w:pPr>
      <w:r>
        <w:rPr>
          <w:rFonts w:ascii="Calibri" w:hAnsi="Calibri" w:eastAsia="Calibri" w:cs="Calibri"/>
          <w:rtl w:val="0"/>
        </w:rPr>
        <w:t>An expert can guide you on finding the right balance between promotional and informative content. They can help you create content that educates your audience while promoting your products or services subtly.</w:t>
      </w:r>
    </w:p>
    <w:p w14:paraId="0000002E">
      <w:pPr>
        <w:pStyle w:val="4"/>
        <w:spacing w:before="40" w:after="0" w:line="259" w:lineRule="auto"/>
        <w:rPr>
          <w:rFonts w:ascii="Calibri" w:hAnsi="Calibri" w:eastAsia="Calibri" w:cs="Calibri"/>
          <w:b/>
          <w:color w:val="000000"/>
          <w:sz w:val="22"/>
          <w:szCs w:val="22"/>
        </w:rPr>
      </w:pPr>
      <w:r>
        <w:rPr>
          <w:rFonts w:ascii="Calibri" w:hAnsi="Calibri" w:eastAsia="Calibri" w:cs="Calibri"/>
          <w:b/>
          <w:color w:val="000000"/>
          <w:sz w:val="22"/>
          <w:szCs w:val="22"/>
          <w:rtl w:val="0"/>
        </w:rPr>
        <w:t>Increasing Engagement and Followers Consistently</w:t>
      </w:r>
    </w:p>
    <w:p w14:paraId="0000002F"/>
    <w:p w14:paraId="00000030">
      <w:pPr>
        <w:spacing w:after="160" w:line="240" w:lineRule="auto"/>
        <w:rPr>
          <w:rFonts w:ascii="Calibri" w:hAnsi="Calibri" w:eastAsia="Calibri" w:cs="Calibri"/>
        </w:rPr>
      </w:pPr>
      <w:r>
        <w:rPr>
          <w:rFonts w:ascii="Calibri" w:hAnsi="Calibri" w:eastAsia="Calibri" w:cs="Calibri"/>
          <w:rtl w:val="0"/>
        </w:rPr>
        <w:t>Building a loyal following and increasing engagement on social media platforms takes time. A professional with experience in social media marketing can help drive engagement and followers growth through a range of tactics, including community management, offering incentives, and promotions.</w:t>
      </w:r>
    </w:p>
    <w:p w14:paraId="00000031">
      <w:pPr>
        <w:pStyle w:val="4"/>
        <w:spacing w:before="40" w:after="0" w:line="259" w:lineRule="auto"/>
        <w:rPr>
          <w:rFonts w:ascii="Calibri" w:hAnsi="Calibri" w:eastAsia="Calibri" w:cs="Calibri"/>
          <w:b/>
          <w:color w:val="000000"/>
          <w:sz w:val="22"/>
          <w:szCs w:val="22"/>
        </w:rPr>
      </w:pPr>
      <w:bookmarkStart w:id="0" w:name="_v5p1pt6lryhq" w:colFirst="0" w:colLast="0"/>
      <w:bookmarkEnd w:id="0"/>
      <w:r>
        <w:rPr>
          <w:rFonts w:ascii="Calibri" w:hAnsi="Calibri" w:eastAsia="Calibri" w:cs="Calibri"/>
          <w:b/>
          <w:color w:val="000000"/>
          <w:sz w:val="22"/>
          <w:szCs w:val="22"/>
          <w:rtl w:val="0"/>
        </w:rPr>
        <w:t>Measuring and Analysing Results Accurately</w:t>
      </w:r>
    </w:p>
    <w:p w14:paraId="00000032"/>
    <w:p w14:paraId="00000033">
      <w:pPr>
        <w:spacing w:after="160" w:line="240" w:lineRule="auto"/>
        <w:rPr>
          <w:rFonts w:ascii="Calibri" w:hAnsi="Calibri" w:eastAsia="Calibri" w:cs="Calibri"/>
        </w:rPr>
      </w:pPr>
      <w:r>
        <w:rPr>
          <w:rFonts w:ascii="Calibri" w:hAnsi="Calibri" w:eastAsia="Calibri" w:cs="Calibri"/>
          <w:rtl w:val="0"/>
        </w:rPr>
        <w:t>A social media marketing expert will track, measure, and analyse the performance of your campaigns accurately. They will provide you with detailed reports that break down the outcomes, including the number of new followers gained, engagement rates, website traffic, and more. They can interpret these results, providing insights on what works best for your business and what needs to be improved.</w:t>
      </w:r>
    </w:p>
    <w:p w14:paraId="00000034">
      <w:pPr>
        <w:spacing w:after="160" w:line="240" w:lineRule="auto"/>
        <w:rPr>
          <w:rFonts w:ascii="Calibri" w:hAnsi="Calibri" w:eastAsia="Calibri" w:cs="Calibri"/>
        </w:rPr>
      </w:pPr>
      <w:r>
        <w:rPr>
          <w:rFonts w:ascii="Calibri" w:hAnsi="Calibri" w:eastAsia="Calibri" w:cs="Calibri"/>
          <w:rtl w:val="0"/>
        </w:rPr>
        <w:t>Several Australian SMBs have leveraged social media experts to achieve their goals. Here are some examples:</w:t>
      </w:r>
    </w:p>
    <w:p w14:paraId="00000035">
      <w:pPr>
        <w:numPr>
          <w:ilvl w:val="0"/>
          <w:numId w:val="2"/>
        </w:numPr>
        <w:spacing w:before="280" w:line="240" w:lineRule="auto"/>
        <w:ind w:left="720" w:hanging="360"/>
        <w:rPr>
          <w:sz w:val="22"/>
          <w:szCs w:val="22"/>
        </w:rPr>
      </w:pPr>
      <w:r>
        <w:rPr>
          <w:rFonts w:ascii="Calibri" w:hAnsi="Calibri" w:eastAsia="Calibri" w:cs="Calibri"/>
          <w:b/>
          <w:rtl w:val="0"/>
        </w:rPr>
        <w:t>The Coffee Club</w:t>
      </w:r>
      <w:r>
        <w:rPr>
          <w:rFonts w:ascii="Calibri" w:hAnsi="Calibri" w:eastAsia="Calibri" w:cs="Calibri"/>
          <w:rtl w:val="0"/>
        </w:rPr>
        <w:t xml:space="preserve"> – The Australian coffeehouse franchise worked with a social media marketing agency to build a more engaging Instagram presence, which helped to increase their follower base from 20,000 to over 40,000 in a year.</w:t>
      </w:r>
    </w:p>
    <w:p w14:paraId="00000036">
      <w:pPr>
        <w:numPr>
          <w:ilvl w:val="0"/>
          <w:numId w:val="2"/>
        </w:numPr>
        <w:spacing w:line="240" w:lineRule="auto"/>
        <w:ind w:left="720" w:hanging="360"/>
        <w:rPr>
          <w:sz w:val="22"/>
          <w:szCs w:val="22"/>
        </w:rPr>
      </w:pPr>
      <w:r>
        <w:rPr>
          <w:rFonts w:ascii="Calibri" w:hAnsi="Calibri" w:eastAsia="Calibri" w:cs="Calibri"/>
          <w:b/>
          <w:rtl w:val="0"/>
        </w:rPr>
        <w:t>National Tiles</w:t>
      </w:r>
      <w:r>
        <w:rPr>
          <w:rFonts w:ascii="Calibri" w:hAnsi="Calibri" w:eastAsia="Calibri" w:cs="Calibri"/>
          <w:rtl w:val="0"/>
        </w:rPr>
        <w:t xml:space="preserve"> – The Australian tile retailer partnered with a social media agency to improve their digital marketing strategy. This move helped them achieve a 334% increase in website traffic, 84% boost in organic sessions and a 200% surge in monthly sales through their website.</w:t>
      </w:r>
    </w:p>
    <w:p w14:paraId="00000037">
      <w:pPr>
        <w:numPr>
          <w:ilvl w:val="0"/>
          <w:numId w:val="2"/>
        </w:numPr>
        <w:spacing w:after="280" w:line="240" w:lineRule="auto"/>
        <w:ind w:left="720" w:hanging="360"/>
        <w:rPr>
          <w:sz w:val="22"/>
          <w:szCs w:val="22"/>
        </w:rPr>
      </w:pPr>
      <w:r>
        <w:rPr>
          <w:rFonts w:ascii="Calibri" w:hAnsi="Calibri" w:eastAsia="Calibri" w:cs="Calibri"/>
          <w:b/>
          <w:rtl w:val="0"/>
        </w:rPr>
        <w:t>The Iconic</w:t>
      </w:r>
      <w:r>
        <w:rPr>
          <w:rFonts w:ascii="Calibri" w:hAnsi="Calibri" w:eastAsia="Calibri" w:cs="Calibri"/>
          <w:rtl w:val="0"/>
        </w:rPr>
        <w:t xml:space="preserve"> – One of Australia's largest online fashion retailers collaborated with social media influencers to push their products and strengthen engagement on Instagram. The results of this partnership showed a 10% rise in sales and an overall improvement in brand awareness.</w:t>
      </w:r>
    </w:p>
    <w:p w14:paraId="00000038">
      <w:pPr>
        <w:spacing w:after="280"/>
        <w:rPr>
          <w:rFonts w:ascii="Calibri" w:hAnsi="Calibri" w:eastAsia="Calibri" w:cs="Calibri"/>
          <w:b/>
        </w:rPr>
      </w:pPr>
      <w:r>
        <w:rPr>
          <w:rFonts w:ascii="Calibri" w:hAnsi="Calibri" w:eastAsia="Calibri" w:cs="Calibri"/>
          <w:b/>
          <w:rtl w:val="0"/>
        </w:rPr>
        <w:t>Did you know…?</w:t>
      </w:r>
    </w:p>
    <w:p w14:paraId="00000039">
      <w:pPr>
        <w:numPr>
          <w:ilvl w:val="0"/>
          <w:numId w:val="3"/>
        </w:numPr>
        <w:spacing w:before="280" w:line="240" w:lineRule="auto"/>
        <w:ind w:left="720" w:hanging="360"/>
        <w:rPr>
          <w:rFonts w:ascii="Calibri" w:hAnsi="Calibri" w:eastAsia="Calibri" w:cs="Calibri"/>
        </w:rPr>
      </w:pPr>
      <w:r>
        <w:rPr>
          <w:rFonts w:ascii="Calibri" w:hAnsi="Calibri" w:eastAsia="Calibri" w:cs="Calibri"/>
          <w:rtl w:val="0"/>
        </w:rPr>
        <w:t>71% of consumers who have had a positive experience with a brand on social media are likely to 73% of marketers believe that social media marketing has been effective for businesses. [1]</w:t>
      </w:r>
    </w:p>
    <w:p w14:paraId="0000003A">
      <w:pPr>
        <w:numPr>
          <w:ilvl w:val="0"/>
          <w:numId w:val="3"/>
        </w:numPr>
        <w:spacing w:line="240" w:lineRule="auto"/>
        <w:ind w:left="720" w:hanging="360"/>
        <w:rPr>
          <w:rFonts w:ascii="Calibri" w:hAnsi="Calibri" w:eastAsia="Calibri" w:cs="Calibri"/>
        </w:rPr>
      </w:pPr>
      <w:r>
        <w:rPr>
          <w:rFonts w:ascii="Calibri" w:hAnsi="Calibri" w:eastAsia="Calibri" w:cs="Calibri"/>
          <w:rtl w:val="0"/>
        </w:rPr>
        <w:t>On average, small businesses in Australia spend $3,000 to $10,000 on social media marketing each year. [2]</w:t>
      </w:r>
    </w:p>
    <w:p w14:paraId="0000003B">
      <w:pPr>
        <w:numPr>
          <w:ilvl w:val="0"/>
          <w:numId w:val="3"/>
        </w:numPr>
        <w:spacing w:line="240" w:lineRule="auto"/>
        <w:ind w:left="720" w:hanging="360"/>
        <w:rPr>
          <w:rFonts w:ascii="Calibri" w:hAnsi="Calibri" w:eastAsia="Calibri" w:cs="Calibri"/>
        </w:rPr>
      </w:pPr>
      <w:r>
        <w:rPr>
          <w:rFonts w:ascii="Calibri" w:hAnsi="Calibri" w:eastAsia="Calibri" w:cs="Calibri"/>
          <w:rtl w:val="0"/>
        </w:rPr>
        <w:t>71% of companies say social media advertising is essential to their marketing strategy. [3]</w:t>
      </w:r>
    </w:p>
    <w:p w14:paraId="0000003C">
      <w:pPr>
        <w:numPr>
          <w:ilvl w:val="0"/>
          <w:numId w:val="3"/>
        </w:numPr>
        <w:spacing w:after="280" w:line="240" w:lineRule="auto"/>
        <w:ind w:left="720" w:hanging="360"/>
        <w:rPr>
          <w:rFonts w:ascii="Calibri" w:hAnsi="Calibri" w:eastAsia="Calibri" w:cs="Calibri"/>
        </w:rPr>
      </w:pPr>
      <w:r>
        <w:rPr>
          <w:rFonts w:ascii="Calibri" w:hAnsi="Calibri" w:eastAsia="Calibri" w:cs="Calibri"/>
          <w:rtl w:val="0"/>
        </w:rPr>
        <w:t>For 78% of companies, generating quality leads remains their top marketing goal. [4]</w:t>
      </w:r>
    </w:p>
    <w:p w14:paraId="0000003D">
      <w:pPr>
        <w:spacing w:after="280"/>
        <w:rPr>
          <w:rFonts w:ascii="Calibri" w:hAnsi="Calibri" w:eastAsia="Calibri" w:cs="Calibri"/>
          <w:b/>
        </w:rPr>
      </w:pPr>
      <w:r>
        <w:rPr>
          <w:rFonts w:ascii="Calibri" w:hAnsi="Calibri" w:eastAsia="Calibri" w:cs="Calibri"/>
          <w:b/>
          <w:rtl w:val="0"/>
        </w:rPr>
        <w:t>FAQS:</w:t>
      </w:r>
    </w:p>
    <w:p w14:paraId="0000003E">
      <w:pPr>
        <w:numPr>
          <w:ilvl w:val="0"/>
          <w:numId w:val="4"/>
        </w:numPr>
        <w:spacing w:after="160" w:line="240" w:lineRule="auto"/>
        <w:ind w:left="720" w:hanging="360"/>
        <w:rPr>
          <w:rFonts w:ascii="Calibri" w:hAnsi="Calibri" w:eastAsia="Calibri" w:cs="Calibri"/>
          <w:b/>
          <w:u w:val="none"/>
        </w:rPr>
      </w:pPr>
      <w:r>
        <w:rPr>
          <w:rFonts w:ascii="Calibri" w:hAnsi="Calibri" w:eastAsia="Calibri" w:cs="Calibri"/>
          <w:b/>
          <w:rtl w:val="0"/>
        </w:rPr>
        <w:t xml:space="preserve"> How much does it cost to hire a social media marketer?</w:t>
      </w:r>
    </w:p>
    <w:p w14:paraId="0000003F">
      <w:pPr>
        <w:spacing w:after="160" w:line="240" w:lineRule="auto"/>
        <w:ind w:left="720" w:firstLine="0"/>
        <w:rPr>
          <w:rFonts w:ascii="Calibri" w:hAnsi="Calibri" w:eastAsia="Calibri" w:cs="Calibri"/>
        </w:rPr>
      </w:pPr>
      <w:r>
        <w:rPr>
          <w:rFonts w:ascii="Calibri" w:hAnsi="Calibri" w:eastAsia="Calibri" w:cs="Calibri"/>
          <w:rtl w:val="0"/>
        </w:rPr>
        <w:t>The cost of hiring a social media marketing expert depends on several factors, including their level of expertise, experience, and the scope of the project you're working on. There are options available to suit different budgets, from hiring a freelancer to partnering with an agency.</w:t>
      </w:r>
    </w:p>
    <w:p w14:paraId="00000040">
      <w:pPr>
        <w:numPr>
          <w:ilvl w:val="0"/>
          <w:numId w:val="4"/>
        </w:numPr>
        <w:spacing w:after="160" w:line="240" w:lineRule="auto"/>
        <w:ind w:left="720" w:hanging="360"/>
        <w:rPr>
          <w:rFonts w:ascii="Calibri" w:hAnsi="Calibri" w:eastAsia="Calibri" w:cs="Calibri"/>
          <w:b/>
          <w:u w:val="none"/>
        </w:rPr>
      </w:pPr>
      <w:r>
        <w:rPr>
          <w:rFonts w:ascii="Calibri" w:hAnsi="Calibri" w:eastAsia="Calibri" w:cs="Calibri"/>
          <w:b/>
          <w:rtl w:val="0"/>
        </w:rPr>
        <w:t>Do I need to be active on all social media platforms?</w:t>
      </w:r>
    </w:p>
    <w:p w14:paraId="00000041">
      <w:pPr>
        <w:spacing w:after="160" w:line="240" w:lineRule="auto"/>
        <w:ind w:left="720" w:firstLine="0"/>
        <w:rPr>
          <w:rFonts w:ascii="Calibri" w:hAnsi="Calibri" w:eastAsia="Calibri" w:cs="Calibri"/>
          <w:b/>
        </w:rPr>
      </w:pPr>
      <w:r>
        <w:rPr>
          <w:rFonts w:ascii="Calibri" w:hAnsi="Calibri" w:eastAsia="Calibri" w:cs="Calibri"/>
          <w:rtl w:val="0"/>
        </w:rPr>
        <w:t xml:space="preserve"> It's optional to have a presence on all social media platforms. The best approach is to focus your efforts on the platforms that make the most sense for your business based on your target audience's demographics and behaviours.</w:t>
      </w:r>
    </w:p>
    <w:p w14:paraId="66E9AA84">
      <w:pPr>
        <w:spacing w:after="280"/>
        <w:rPr>
          <w:rFonts w:ascii="Calibri" w:hAnsi="Calibri" w:eastAsia="Calibri" w:cs="Calibri"/>
          <w:b/>
          <w:rtl w:val="0"/>
        </w:rPr>
      </w:pPr>
    </w:p>
    <w:p w14:paraId="00000042">
      <w:pPr>
        <w:spacing w:after="280"/>
        <w:rPr>
          <w:rFonts w:ascii="Calibri" w:hAnsi="Calibri" w:eastAsia="Calibri" w:cs="Calibri"/>
          <w:b/>
          <w:u w:val="single"/>
        </w:rPr>
      </w:pPr>
      <w:r>
        <w:rPr>
          <w:rFonts w:ascii="Calibri" w:hAnsi="Calibri" w:eastAsia="Calibri" w:cs="Calibri"/>
          <w:b/>
          <w:u w:val="single"/>
          <w:rtl w:val="0"/>
        </w:rPr>
        <w:t>Conclusion</w:t>
      </w:r>
      <w:bookmarkStart w:id="1" w:name="_GoBack"/>
      <w:bookmarkEnd w:id="1"/>
    </w:p>
    <w:p w14:paraId="00000043">
      <w:pPr>
        <w:spacing w:after="160" w:line="240" w:lineRule="auto"/>
        <w:rPr>
          <w:rFonts w:ascii="Calibri" w:hAnsi="Calibri" w:eastAsia="Calibri" w:cs="Calibri"/>
          <w:i/>
          <w:iCs/>
        </w:rPr>
      </w:pPr>
      <w:r>
        <w:rPr>
          <w:rFonts w:ascii="Calibri" w:hAnsi="Calibri" w:eastAsia="Calibri" w:cs="Calibri"/>
          <w:i/>
          <w:iCs/>
          <w:rtl w:val="0"/>
        </w:rPr>
        <w:t>By now, you've learned how social media experts can help alleviate common problems businesses face when it comes to social media marketing. By working with a professional, you can save time and focus your efforts on the channels and tactics that produce the best results, leaving the challenges to the experts.</w:t>
      </w:r>
    </w:p>
    <w:p w14:paraId="00000044">
      <w:pPr>
        <w:spacing w:before="280" w:after="280" w:line="240" w:lineRule="auto"/>
        <w:rPr>
          <w:rFonts w:ascii="Calibri" w:hAnsi="Calibri" w:eastAsia="Calibri" w:cs="Calibri"/>
          <w:i/>
          <w:iCs/>
        </w:rPr>
      </w:pPr>
      <w:r>
        <w:rPr>
          <w:rFonts w:ascii="Calibri" w:hAnsi="Calibri" w:eastAsia="Calibri" w:cs="Calibri"/>
          <w:i/>
          <w:iCs/>
          <w:rtl w:val="0"/>
        </w:rPr>
        <w:t>There are plenty of success stories around businesses seeing substantial improvements in their social media performance, thanks to the guidance of social media experts.</w:t>
      </w:r>
    </w:p>
    <w:p w14:paraId="00000050">
      <w:pPr>
        <w:spacing w:after="160"/>
        <w:rPr>
          <w:rFonts w:ascii="Calibri" w:hAnsi="Calibri" w:eastAsia="Calibri" w:cs="Calibri"/>
        </w:rPr>
      </w:pPr>
      <w:r>
        <w:rPr>
          <w:rFonts w:ascii="Calibri" w:hAnsi="Calibri" w:eastAsia="Calibri" w:cs="Calibri"/>
          <w:b/>
          <w:rtl w:val="0"/>
        </w:rPr>
        <w:t xml:space="preserve">ARTICLE SOURCES </w:t>
      </w:r>
    </w:p>
    <w:p w14:paraId="00000051">
      <w:pPr>
        <w:numPr>
          <w:ilvl w:val="0"/>
          <w:numId w:val="5"/>
        </w:numPr>
        <w:spacing w:before="240" w:after="0" w:afterAutospacing="0" w:line="256" w:lineRule="auto"/>
        <w:ind w:left="720" w:hanging="360"/>
      </w:pPr>
      <w:r>
        <w:fldChar w:fldCharType="begin"/>
      </w:r>
      <w:r>
        <w:instrText xml:space="preserve"> HYPERLINK "http://contentmarketinginstitute.com/how-social-media-experts-solve-common-business-challenges" \h </w:instrText>
      </w:r>
      <w:r>
        <w:fldChar w:fldCharType="separate"/>
      </w:r>
      <w:r>
        <w:rPr>
          <w:rFonts w:ascii="Calibri" w:hAnsi="Calibri" w:eastAsia="Calibri" w:cs="Calibri"/>
          <w:color w:val="1155CC"/>
          <w:u w:val="single"/>
          <w:rtl w:val="0"/>
        </w:rPr>
        <w:t>http://contentmarketinginstitute.com/how-social-media-experts-solve-common-business-challenges</w:t>
      </w:r>
      <w:r>
        <w:rPr>
          <w:rFonts w:ascii="Calibri" w:hAnsi="Calibri" w:eastAsia="Calibri" w:cs="Calibri"/>
          <w:color w:val="1155CC"/>
          <w:u w:val="single"/>
          <w:rtl w:val="0"/>
        </w:rPr>
        <w:fldChar w:fldCharType="end"/>
      </w:r>
    </w:p>
    <w:p w14:paraId="00000052">
      <w:pPr>
        <w:numPr>
          <w:ilvl w:val="0"/>
          <w:numId w:val="5"/>
        </w:numPr>
        <w:spacing w:before="0" w:beforeAutospacing="0" w:after="0" w:afterAutospacing="0" w:line="256" w:lineRule="auto"/>
        <w:ind w:left="720" w:hanging="360"/>
      </w:pPr>
      <w:r>
        <w:fldChar w:fldCharType="begin"/>
      </w:r>
      <w:r>
        <w:instrText xml:space="preserve"> HYPERLINK "http://hootsuite.com/blog/social-media-professionals-benefits" \h </w:instrText>
      </w:r>
      <w:r>
        <w:fldChar w:fldCharType="separate"/>
      </w:r>
      <w:r>
        <w:rPr>
          <w:rFonts w:ascii="Calibri" w:hAnsi="Calibri" w:eastAsia="Calibri" w:cs="Calibri"/>
          <w:color w:val="1155CC"/>
          <w:u w:val="single"/>
          <w:rtl w:val="0"/>
        </w:rPr>
        <w:t>http://hootsuite.com/blog/social-media-professionals-benefits</w:t>
      </w:r>
      <w:r>
        <w:rPr>
          <w:rFonts w:ascii="Calibri" w:hAnsi="Calibri" w:eastAsia="Calibri" w:cs="Calibri"/>
          <w:color w:val="1155CC"/>
          <w:u w:val="single"/>
          <w:rtl w:val="0"/>
        </w:rPr>
        <w:fldChar w:fldCharType="end"/>
      </w:r>
    </w:p>
    <w:p w14:paraId="00000053">
      <w:pPr>
        <w:numPr>
          <w:ilvl w:val="0"/>
          <w:numId w:val="5"/>
        </w:numPr>
        <w:spacing w:before="0" w:beforeAutospacing="0" w:after="0" w:afterAutospacing="0" w:line="256" w:lineRule="auto"/>
        <w:ind w:left="720" w:hanging="360"/>
      </w:pPr>
      <w:r>
        <w:fldChar w:fldCharType="begin"/>
      </w:r>
      <w:r>
        <w:instrText xml:space="preserve"> HYPERLINK "http://socialmediaexaminer.com/roi-of-hiring-social-media-expert" \h </w:instrText>
      </w:r>
      <w:r>
        <w:fldChar w:fldCharType="separate"/>
      </w:r>
      <w:r>
        <w:rPr>
          <w:rFonts w:ascii="Calibri" w:hAnsi="Calibri" w:eastAsia="Calibri" w:cs="Calibri"/>
          <w:color w:val="1155CC"/>
          <w:u w:val="single"/>
          <w:rtl w:val="0"/>
        </w:rPr>
        <w:t>http://socialmediaexaminer.com/roi-of-hiring-social-media-expert</w:t>
      </w:r>
      <w:r>
        <w:rPr>
          <w:rFonts w:ascii="Calibri" w:hAnsi="Calibri" w:eastAsia="Calibri" w:cs="Calibri"/>
          <w:color w:val="1155CC"/>
          <w:u w:val="single"/>
          <w:rtl w:val="0"/>
        </w:rPr>
        <w:fldChar w:fldCharType="end"/>
      </w:r>
    </w:p>
    <w:p w14:paraId="00000054">
      <w:pPr>
        <w:numPr>
          <w:ilvl w:val="0"/>
          <w:numId w:val="5"/>
        </w:numPr>
        <w:spacing w:before="0" w:beforeAutospacing="0" w:after="0" w:afterAutospacing="0" w:line="256" w:lineRule="auto"/>
        <w:ind w:left="720" w:hanging="360"/>
      </w:pPr>
      <w:r>
        <w:fldChar w:fldCharType="begin"/>
      </w:r>
      <w:r>
        <w:instrText xml:space="preserve"> HYPERLINK "http://buffer.com/library/social-media-experts-success-stories" \h </w:instrText>
      </w:r>
      <w:r>
        <w:fldChar w:fldCharType="separate"/>
      </w:r>
      <w:r>
        <w:rPr>
          <w:rFonts w:ascii="Calibri" w:hAnsi="Calibri" w:eastAsia="Calibri" w:cs="Calibri"/>
          <w:color w:val="1155CC"/>
          <w:u w:val="single"/>
          <w:rtl w:val="0"/>
        </w:rPr>
        <w:t>http://buffer.com/library/social-media-experts-success-stories</w:t>
      </w:r>
      <w:r>
        <w:rPr>
          <w:rFonts w:ascii="Calibri" w:hAnsi="Calibri" w:eastAsia="Calibri" w:cs="Calibri"/>
          <w:color w:val="1155CC"/>
          <w:u w:val="single"/>
          <w:rtl w:val="0"/>
        </w:rPr>
        <w:fldChar w:fldCharType="end"/>
      </w:r>
    </w:p>
    <w:p w14:paraId="00000055">
      <w:pPr>
        <w:numPr>
          <w:ilvl w:val="0"/>
          <w:numId w:val="5"/>
        </w:numPr>
        <w:spacing w:before="0" w:beforeAutospacing="0" w:after="240" w:line="256" w:lineRule="auto"/>
        <w:ind w:left="720" w:hanging="360"/>
      </w:pPr>
      <w:r>
        <w:fldChar w:fldCharType="begin"/>
      </w:r>
      <w:r>
        <w:instrText xml:space="preserve"> HYPERLINK "http://sproutsocial.com/insights/social-media-marketing-case-studies" \h </w:instrText>
      </w:r>
      <w:r>
        <w:fldChar w:fldCharType="separate"/>
      </w:r>
      <w:r>
        <w:rPr>
          <w:rFonts w:ascii="Calibri" w:hAnsi="Calibri" w:eastAsia="Calibri" w:cs="Calibri"/>
          <w:color w:val="1155CC"/>
          <w:u w:val="single"/>
          <w:rtl w:val="0"/>
        </w:rPr>
        <w:t>http://sproutsocial.com/insights/social-media-marketing-case-studies</w:t>
      </w:r>
      <w:r>
        <w:rPr>
          <w:rFonts w:ascii="Calibri" w:hAnsi="Calibri" w:eastAsia="Calibri" w:cs="Calibri"/>
          <w:color w:val="1155CC"/>
          <w:u w:val="single"/>
          <w:rtl w:val="0"/>
        </w:rPr>
        <w:fldChar w:fldCharType="end"/>
      </w:r>
    </w:p>
    <w:p w14:paraId="00000056">
      <w:pPr>
        <w:rPr>
          <w:rFonts w:ascii="Calibri" w:hAnsi="Calibri" w:eastAsia="Calibri" w:cs="Calibri"/>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8461FADE"/>
    <w:multiLevelType w:val="multilevel"/>
    <w:tmpl w:val="8461FAD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2">
    <w:nsid w:val="243FCF68"/>
    <w:multiLevelType w:val="multilevel"/>
    <w:tmpl w:val="243FCF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58765686"/>
    <w:multiLevelType w:val="multilevel"/>
    <w:tmpl w:val="5876568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7DEC2089"/>
    <w:multiLevelType w:val="multilevel"/>
    <w:tmpl w:val="7DEC208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7971F3F"/>
    <w:rsid w:val="7B9B5B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2025-10-06T06:22:00Z</dcterms:created>
  <dc:creator>Armand</dc:creator>
  <cp:lastModifiedBy>RS Junkie</cp:lastModifiedBy>
  <dcterms:modified xsi:type="dcterms:W3CDTF">2025-10-13T06:27:06Z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D36E1C9C9D1F4C1188AEA6F9053EE109_12</vt:lpwstr>
  </property>
</Properties>
</file>